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C52529" w:rsidRPr="00C52529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529" w:rsidRPr="00C52529" w:rsidRDefault="00C52529" w:rsidP="00C5252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448ABE"/>
                <w:kern w:val="0"/>
                <w:sz w:val="33"/>
                <w:szCs w:val="33"/>
              </w:rPr>
            </w:pPr>
            <w:r w:rsidRPr="00C52529">
              <w:rPr>
                <w:rFonts w:ascii="宋体" w:eastAsia="宋体" w:hAnsi="宋体" w:cs="宋体" w:hint="eastAsia"/>
                <w:b/>
                <w:bCs/>
                <w:color w:val="448ABE"/>
                <w:kern w:val="0"/>
                <w:sz w:val="33"/>
                <w:szCs w:val="33"/>
              </w:rPr>
              <w:t>事业单位网上名称规范和网站标识管理工作常见问题</w:t>
            </w:r>
          </w:p>
        </w:tc>
      </w:tr>
      <w:tr w:rsidR="00C52529" w:rsidRPr="00C52529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529" w:rsidRPr="00C52529" w:rsidRDefault="00C52529" w:rsidP="00C5252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52529" w:rsidRPr="00C52529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529" w:rsidRPr="00C52529" w:rsidRDefault="00C52529" w:rsidP="00C5252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C52529" w:rsidRPr="00C52529">
        <w:trPr>
          <w:tblCellSpacing w:w="0" w:type="dxa"/>
          <w:jc w:val="center"/>
        </w:trPr>
        <w:tc>
          <w:tcPr>
            <w:tcW w:w="0" w:type="auto"/>
            <w:hideMark/>
          </w:tcPr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1、具有行政职能的事业单位是否需要进行网站开办审核和资格复核？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不需要，具有行政职能的事业单位按照事业单位要求办理网站标识申请。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2、事业单位如何申请“网站标识”和《标识证书》？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（1）登录“党政机关网站审核管理平台”（(http://wzsh.scopsr.gov.cn)或“COANC网上名称注册管理系统”（http://shenbao.conac.cn））；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（2）在线填报标识申请主体的基本信息，并绑定有效的“.公益”域名；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（3）提交申请。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（4）审核通过后即可获得“网站标识”和《标识证书》。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3、如何填写“网站简介”？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网站简介包括单位网站开办的目的、宗旨、内容等介绍，字数限定在500字以内，但不得少于50字。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4、网站名称如何填写？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网站名称是指用于网站识别的字符标识，通常为网站首页的页面标题。网站首页的页面标题显示在浏览器标签处。例如：政务和公益机构域名注册管理中心的网站名称是“政务和公益机构域名注册管理中心”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,</w:t>
            </w: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网站名称应与网站开办审核申请或标识申请的主体和单位名称相符，可以为单位法定全称或习惯简称。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6、如何获得“网站标识“和《标识证书》？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事业单位在通过标识申请审核后即获得“网站标识”（需放置在网站显著位置），点击该“网站标识”即显示《标识证书》。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7、注册单位在获得“网站标识”后应如何进行加挂展示？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注册单位可使用自有网站进行“网站标识”的加挂展示;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 xml:space="preserve">　　无自有网站的单位可选择使用“网络红页”加挂展示“网站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标识”。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8、注册单位如何操作“网站标识“的加挂展示？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（1）使用自有网站挂标操作流程：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a:收到“党政机关网站开办审核和资格复核申请通过”的确认短信或邮件后，登录系统，在“标识管理”菜单中点击“标识代码”按钮；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b:将系统发放的JS代码复制并粘贴到网站所有页面代码的&lt;/body&gt;前即可；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c:登录本单位网站检验“网站标识”是否加挂成功。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以上操作建议由网站管理技术人员进行操作。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(2)使用“网络红页”挂标操作流程：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a: 编辑完善“网络红页”：至少完善“网络红页”的机构介绍、图片轮播、最新动态或工作要闻等几个模块；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b: 编辑“底部页脚”，点击“提交内容”按钮；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c: 发布“网络红页”并检验“网站标识”是否加挂成功。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“网站标识”应加挂在已经发布的“网络红页”上，“网络红页”的挂标，无需使用JS代码。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9、一个单位有多个网站（含“网络红页”），是否可以使用同一个《标志证书》？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不可以。网站与《标识证书》是一一对应的关系，一个网站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对应一个《标识证书》，具有多个网站的单位需申请多个《标识证书》。对于既使用自有网站也使用“网络红页”的单位，可选择在自有网站加挂“网站标识”。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10、具有行政管理职能的事业单位是否可以加挂党政机关的“网站标识”？ 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具有行政职能的事业单位可以注册使用“.政务”域名，但应加挂事业单位“网站标识”。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 xml:space="preserve">　　11、《标识证书》中的信息发生变化，如何修改？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要对《标识证书》中的单位信息进行变更，需登录注册系统，点击系统界面上方的“单位信息”，对相应内容进行修改，《标识证书》的其他内容在“标识管理”中，点击“变更”按钮进行修改。</w:t>
            </w:r>
          </w:p>
          <w:p w:rsidR="00C52529" w:rsidRPr="00C52529" w:rsidRDefault="00C52529" w:rsidP="00C52529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12、使用网站群或二级页面的单位如何操作“网站标识”的加挂？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（1）收到“标识申请审核通过”的确认短信或邮件后，登录系统，在“标识管理”菜单中点击“标识代码”按钮； 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（2）将系统发放的JS代码复制并粘贴在本单位所在的二级页面代码&lt;/body&gt;前。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（3）登录本单位网页检验是否加挂“网站标识”成功。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以上建议由网站管理的技术人员进行操作。</w:t>
            </w:r>
          </w:p>
          <w:p w:rsidR="00C52529" w:rsidRPr="00C52529" w:rsidRDefault="00C52529" w:rsidP="00C52529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13、如何获取网站的IP地址？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可通过咨询本单位的网站运维人员，或自行查找。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查找方式如下：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第一步：点击电脑“开始”菜单，找到“运行”功能；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第二步： 打开运行，在运行框内输入“CMD”(不区分大小写)，点击确定；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第三步：在Administrator&gt;键入“ping”;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第四步：敲入“ping”后，空格键，输入你要查询的网站网址，回车。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第五步：页面出现的数据即为所要查询的IP地址（如下图），记录下来。</w:t>
            </w:r>
          </w:p>
          <w:p w:rsidR="00C52529" w:rsidRPr="00C52529" w:rsidRDefault="00C52529" w:rsidP="00C5252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252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 xml:space="preserve">　　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Cs w:val="21"/>
              </w:rPr>
              <w:drawing>
                <wp:inline distT="0" distB="0" distL="0" distR="0">
                  <wp:extent cx="3324225" cy="1790700"/>
                  <wp:effectExtent l="19050" t="0" r="9525" b="0"/>
                  <wp:docPr id="2" name="图片 2" descr="http://www.conac.cn/zcwd/201411/W020141114376210296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ac.cn/zcwd/201411/W020141114376210296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D9D" w:rsidRDefault="008F5D9D"/>
    <w:sectPr w:rsidR="008F5D9D" w:rsidSect="008F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529"/>
    <w:rsid w:val="008F5D9D"/>
    <w:rsid w:val="00C5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525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25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269</Words>
  <Characters>1539</Characters>
  <Application>Microsoft Office Word</Application>
  <DocSecurity>0</DocSecurity>
  <Lines>12</Lines>
  <Paragraphs>3</Paragraphs>
  <ScaleCrop>false</ScaleCrop>
  <Company>PCoS.Cc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PCoS</cp:lastModifiedBy>
  <cp:revision>1</cp:revision>
  <dcterms:created xsi:type="dcterms:W3CDTF">2015-08-24T09:01:00Z</dcterms:created>
  <dcterms:modified xsi:type="dcterms:W3CDTF">2015-08-24T09:05:00Z</dcterms:modified>
</cp:coreProperties>
</file>